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2124" w14:textId="77777777" w:rsidR="00607E23" w:rsidRPr="00230E02" w:rsidRDefault="00607E23" w:rsidP="0023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E02">
        <w:rPr>
          <w:rFonts w:ascii="Times New Roman" w:hAnsi="Times New Roman" w:cs="Times New Roman"/>
          <w:sz w:val="24"/>
          <w:szCs w:val="24"/>
        </w:rPr>
        <w:t>Nicole Miglio</w:t>
      </w:r>
    </w:p>
    <w:p w14:paraId="6C442DC1" w14:textId="564A40D5" w:rsidR="00607E23" w:rsidRPr="00230E02" w:rsidRDefault="00607E23" w:rsidP="0023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E02">
        <w:rPr>
          <w:rFonts w:ascii="Times New Roman" w:hAnsi="Times New Roman" w:cs="Times New Roman"/>
          <w:sz w:val="24"/>
          <w:szCs w:val="24"/>
        </w:rPr>
        <w:t>PhD Student, San Raffaele University</w:t>
      </w:r>
      <w:r w:rsidR="00230E02" w:rsidRPr="00230E02">
        <w:rPr>
          <w:rFonts w:ascii="Times New Roman" w:hAnsi="Times New Roman" w:cs="Times New Roman"/>
          <w:sz w:val="24"/>
          <w:szCs w:val="24"/>
        </w:rPr>
        <w:t xml:space="preserve"> (Milan)</w:t>
      </w:r>
    </w:p>
    <w:p w14:paraId="0E9C307D" w14:textId="77777777" w:rsidR="00607E23" w:rsidRPr="00230E02" w:rsidRDefault="004E4D6B" w:rsidP="00230E02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607E23" w:rsidRPr="00230E0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ninicole.miglio@gmail.com</w:t>
        </w:r>
      </w:hyperlink>
    </w:p>
    <w:p w14:paraId="76CF2C35" w14:textId="77777777" w:rsidR="00674E68" w:rsidRPr="00230E02" w:rsidRDefault="00674E68" w:rsidP="00230E0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lang w:val="en-GB"/>
        </w:rPr>
      </w:pPr>
    </w:p>
    <w:p w14:paraId="18FCEA21" w14:textId="210E5046" w:rsidR="00607E23" w:rsidRPr="00230E02" w:rsidRDefault="00674E68" w:rsidP="00230E0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230E02">
        <w:rPr>
          <w:rFonts w:ascii="Times New Roman" w:hAnsi="Times New Roman" w:cs="Times New Roman"/>
          <w:lang w:val="en-GB"/>
        </w:rPr>
        <w:t xml:space="preserve">I earned both my BA and MA in Philosophy (University of Milan) with a particular focus on feminism and </w:t>
      </w:r>
      <w:r w:rsidR="00230E02" w:rsidRPr="00230E02">
        <w:rPr>
          <w:rFonts w:ascii="Times New Roman" w:hAnsi="Times New Roman" w:cs="Times New Roman"/>
          <w:lang w:val="en-GB"/>
        </w:rPr>
        <w:t>aesthetics</w:t>
      </w:r>
      <w:r w:rsidRPr="00230E02">
        <w:rPr>
          <w:rFonts w:ascii="Times New Roman" w:hAnsi="Times New Roman" w:cs="Times New Roman"/>
          <w:lang w:val="en-GB"/>
        </w:rPr>
        <w:t>.</w:t>
      </w:r>
      <w:r w:rsidR="008D44BF" w:rsidRPr="00230E02">
        <w:rPr>
          <w:rFonts w:ascii="Times New Roman" w:hAnsi="Times New Roman" w:cs="Times New Roman"/>
          <w:lang w:val="en-GB"/>
        </w:rPr>
        <w:t xml:space="preserve"> I am doing an international PhD program in Theoretical philosophy and Gender S</w:t>
      </w:r>
      <w:r w:rsidR="00230E02" w:rsidRPr="00230E02">
        <w:rPr>
          <w:rFonts w:ascii="Times New Roman" w:hAnsi="Times New Roman" w:cs="Times New Roman"/>
          <w:lang w:val="en-GB"/>
        </w:rPr>
        <w:t>tudies (San Raffaele University, Milan).</w:t>
      </w:r>
      <w:r w:rsidR="008D44BF" w:rsidRPr="00230E02">
        <w:rPr>
          <w:rFonts w:ascii="Times New Roman" w:hAnsi="Times New Roman" w:cs="Times New Roman"/>
          <w:lang w:val="en-GB"/>
        </w:rPr>
        <w:t xml:space="preserve"> Last semester, I was visiting student under the supervision of Prof. Gail Weiss (George Washington University), and I am currently working with Dr. Luna Dolézal (University of Exeter).The mail goal of my research</w:t>
      </w:r>
      <w:r w:rsidRPr="00230E02">
        <w:rPr>
          <w:rFonts w:ascii="Times New Roman" w:hAnsi="Times New Roman" w:cs="Times New Roman"/>
          <w:lang w:val="en-GB"/>
        </w:rPr>
        <w:t xml:space="preserve"> is to inquiry the relationship between the qualitative variations of the experience of pregnancy (both in first and third perspectives) and its ontological structure. </w:t>
      </w:r>
    </w:p>
    <w:p w14:paraId="38CFACB3" w14:textId="77777777" w:rsidR="00674E68" w:rsidRPr="00230E02" w:rsidRDefault="00674E68" w:rsidP="00230E02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GB"/>
        </w:rPr>
      </w:pPr>
    </w:p>
    <w:p w14:paraId="39AEA8BD" w14:textId="77777777" w:rsidR="00607E23" w:rsidRPr="00230E02" w:rsidRDefault="00607E23" w:rsidP="00230E0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30E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the Gestating Subject “Split” or “In-between”? Thinking the ambiguity of the </w:t>
      </w:r>
      <w:r w:rsidR="00164850" w:rsidRPr="00230E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pregnant embodiment </w:t>
      </w:r>
      <w:r w:rsidRPr="00230E02">
        <w:rPr>
          <w:rFonts w:ascii="Times New Roman" w:hAnsi="Times New Roman" w:cs="Times New Roman"/>
          <w:b/>
          <w:sz w:val="24"/>
          <w:szCs w:val="24"/>
          <w:lang w:val="en-GB"/>
        </w:rPr>
        <w:t>through the immanence/transcendence dialectic</w:t>
      </w:r>
    </w:p>
    <w:p w14:paraId="7C8C2FB3" w14:textId="77777777" w:rsidR="00607E23" w:rsidRPr="00230E02" w:rsidRDefault="00607E23" w:rsidP="00230E0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30E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r w:rsidRPr="00230E02">
        <w:rPr>
          <w:rFonts w:ascii="Times New Roman" w:hAnsi="Times New Roman" w:cs="Times New Roman"/>
          <w:sz w:val="24"/>
          <w:szCs w:val="24"/>
          <w:lang w:val="en-GB"/>
        </w:rPr>
        <w:t>Phenomenology; Feminism; Maternal Studies; Pregnancy; Subject</w:t>
      </w:r>
    </w:p>
    <w:p w14:paraId="290EEC73" w14:textId="1762025B" w:rsidR="00EE13FB" w:rsidRPr="00230E02" w:rsidRDefault="00C92EF7" w:rsidP="00230E02">
      <w:pPr>
        <w:jc w:val="both"/>
        <w:rPr>
          <w:rFonts w:ascii="Times New Roman" w:hAnsi="Times New Roman" w:cs="Times New Roman"/>
          <w:lang w:val="en-GB"/>
        </w:rPr>
      </w:pPr>
      <w:r w:rsidRPr="00230E02">
        <w:rPr>
          <w:rFonts w:ascii="Times New Roman" w:hAnsi="Times New Roman" w:cs="Times New Roman"/>
          <w:lang w:val="en-GB"/>
        </w:rPr>
        <w:t xml:space="preserve">Through an analysis of the conceptual couple immanence/transcendence and of the notion of “Split Subjectivity”, I aim to argue for a characteristic “in-between” condition of the pregnant subject. </w:t>
      </w:r>
    </w:p>
    <w:p w14:paraId="3C91CC86" w14:textId="61480BD3" w:rsidR="00C92EF7" w:rsidRPr="00230E02" w:rsidRDefault="00C92EF7" w:rsidP="00230E02">
      <w:pPr>
        <w:jc w:val="both"/>
        <w:rPr>
          <w:rFonts w:ascii="Times New Roman" w:hAnsi="Times New Roman" w:cs="Times New Roman"/>
          <w:lang w:val="en-GB"/>
        </w:rPr>
      </w:pPr>
      <w:r w:rsidRPr="00230E02">
        <w:rPr>
          <w:rFonts w:ascii="Times New Roman" w:hAnsi="Times New Roman" w:cs="Times New Roman"/>
          <w:lang w:val="en-GB"/>
        </w:rPr>
        <w:t xml:space="preserve">In the phenomenological heritage that Beauvoir and Young critically discuss, the conceptual couple immanence/transcendence is a tool for defining the intrinsic duplicity of </w:t>
      </w:r>
      <w:r w:rsidR="00E21244" w:rsidRPr="00230E02">
        <w:rPr>
          <w:rFonts w:ascii="Times New Roman" w:hAnsi="Times New Roman" w:cs="Times New Roman"/>
          <w:lang w:val="en-GB"/>
        </w:rPr>
        <w:t xml:space="preserve">the </w:t>
      </w:r>
      <w:r w:rsidRPr="00230E02">
        <w:rPr>
          <w:rFonts w:ascii="Times New Roman" w:hAnsi="Times New Roman" w:cs="Times New Roman"/>
          <w:lang w:val="en-GB"/>
        </w:rPr>
        <w:t xml:space="preserve">human subject, which is by nature embodied (Merleau-Ponty, 1945). </w:t>
      </w:r>
    </w:p>
    <w:p w14:paraId="405FF4DD" w14:textId="58E409C3" w:rsidR="00C92EF7" w:rsidRPr="00230E02" w:rsidRDefault="00C92EF7" w:rsidP="00230E02">
      <w:pPr>
        <w:jc w:val="both"/>
        <w:rPr>
          <w:rFonts w:ascii="Times New Roman" w:hAnsi="Times New Roman" w:cs="Times New Roman"/>
          <w:lang w:val="en-GB"/>
        </w:rPr>
      </w:pPr>
      <w:r w:rsidRPr="00230E02">
        <w:rPr>
          <w:rFonts w:ascii="Times New Roman" w:hAnsi="Times New Roman" w:cs="Times New Roman"/>
          <w:lang w:val="en-GB"/>
        </w:rPr>
        <w:t>In the first part of my talk, I will show how Beauvoir develops this dialectic, applying it to the sexual difference. Beauvoir, as Weiss (1999)</w:t>
      </w:r>
      <w:r w:rsidR="00230E02" w:rsidRPr="00230E02">
        <w:rPr>
          <w:rFonts w:ascii="Times New Roman" w:hAnsi="Times New Roman" w:cs="Times New Roman"/>
          <w:lang w:val="en-GB"/>
        </w:rPr>
        <w:t xml:space="preserve"> and Heinä</w:t>
      </w:r>
      <w:r w:rsidR="00076EA3" w:rsidRPr="00230E02">
        <w:rPr>
          <w:rFonts w:ascii="Times New Roman" w:hAnsi="Times New Roman" w:cs="Times New Roman"/>
          <w:lang w:val="en-GB"/>
        </w:rPr>
        <w:t>maa (2003) point</w:t>
      </w:r>
      <w:r w:rsidRPr="00230E02">
        <w:rPr>
          <w:rFonts w:ascii="Times New Roman" w:hAnsi="Times New Roman" w:cs="Times New Roman"/>
          <w:lang w:val="en-GB"/>
        </w:rPr>
        <w:t xml:space="preserve"> out, maintains the positive connotation of the transcendence as openness of the subject, in contrast with the immanence considered as biological rootedness to the body. </w:t>
      </w:r>
      <w:r w:rsidR="00945178" w:rsidRPr="00230E02">
        <w:rPr>
          <w:rFonts w:ascii="Times New Roman" w:hAnsi="Times New Roman" w:cs="Times New Roman"/>
          <w:lang w:val="en-GB"/>
        </w:rPr>
        <w:t>Young (1984) re-thinks the immanence/transcendence duality, applying it to the idea of “</w:t>
      </w:r>
      <w:r w:rsidRPr="00230E02">
        <w:rPr>
          <w:rFonts w:ascii="Times New Roman" w:hAnsi="Times New Roman" w:cs="Times New Roman"/>
          <w:lang w:val="en-GB"/>
        </w:rPr>
        <w:t>contradictory bodily modalities</w:t>
      </w:r>
      <w:r w:rsidR="00945178" w:rsidRPr="00230E02">
        <w:rPr>
          <w:rFonts w:ascii="Times New Roman" w:hAnsi="Times New Roman" w:cs="Times New Roman"/>
          <w:lang w:val="en-GB"/>
        </w:rPr>
        <w:t>”. The</w:t>
      </w:r>
      <w:r w:rsidRPr="00230E02">
        <w:rPr>
          <w:rFonts w:ascii="Times New Roman" w:hAnsi="Times New Roman" w:cs="Times New Roman"/>
          <w:lang w:val="en-GB"/>
        </w:rPr>
        <w:t xml:space="preserve"> peculiar and highly problematic position of the female</w:t>
      </w:r>
      <w:r w:rsidR="00945178" w:rsidRPr="00230E02">
        <w:rPr>
          <w:rFonts w:ascii="Times New Roman" w:hAnsi="Times New Roman" w:cs="Times New Roman"/>
          <w:lang w:val="en-GB"/>
        </w:rPr>
        <w:t xml:space="preserve"> subject</w:t>
      </w:r>
      <w:r w:rsidRPr="00230E02">
        <w:rPr>
          <w:rFonts w:ascii="Times New Roman" w:hAnsi="Times New Roman" w:cs="Times New Roman"/>
          <w:lang w:val="en-GB"/>
        </w:rPr>
        <w:t xml:space="preserve"> is exemplified by the trope of “Split Subjectivity” (Weiss, 1999).</w:t>
      </w:r>
    </w:p>
    <w:p w14:paraId="3C41A75D" w14:textId="3FB672C7" w:rsidR="00C92EF7" w:rsidRPr="00230E02" w:rsidRDefault="00945178" w:rsidP="00230E02">
      <w:pPr>
        <w:jc w:val="both"/>
        <w:rPr>
          <w:rFonts w:ascii="Times New Roman" w:hAnsi="Times New Roman" w:cs="Times New Roman"/>
          <w:lang w:val="en-GB"/>
        </w:rPr>
      </w:pPr>
      <w:r w:rsidRPr="00230E02">
        <w:rPr>
          <w:rFonts w:ascii="Times New Roman" w:hAnsi="Times New Roman" w:cs="Times New Roman"/>
          <w:lang w:val="en-GB"/>
        </w:rPr>
        <w:t>In the second part of my paper, I will inquire how these</w:t>
      </w:r>
      <w:r w:rsidR="00C92EF7" w:rsidRPr="00230E02">
        <w:rPr>
          <w:rFonts w:ascii="Times New Roman" w:hAnsi="Times New Roman" w:cs="Times New Roman"/>
          <w:lang w:val="en-GB"/>
        </w:rPr>
        <w:t xml:space="preserve"> conceptual </w:t>
      </w:r>
      <w:r w:rsidR="004F7961" w:rsidRPr="00230E02">
        <w:rPr>
          <w:rFonts w:ascii="Times New Roman" w:hAnsi="Times New Roman" w:cs="Times New Roman"/>
          <w:lang w:val="en-GB"/>
        </w:rPr>
        <w:t>tool</w:t>
      </w:r>
      <w:r w:rsidRPr="00230E02">
        <w:rPr>
          <w:rFonts w:ascii="Times New Roman" w:hAnsi="Times New Roman" w:cs="Times New Roman"/>
          <w:lang w:val="en-GB"/>
        </w:rPr>
        <w:t>s apply</w:t>
      </w:r>
      <w:r w:rsidR="00C92EF7" w:rsidRPr="00230E02">
        <w:rPr>
          <w:rFonts w:ascii="Times New Roman" w:hAnsi="Times New Roman" w:cs="Times New Roman"/>
          <w:lang w:val="en-GB"/>
        </w:rPr>
        <w:t xml:space="preserve"> to the issue of pregnancy.</w:t>
      </w:r>
      <w:r w:rsidRPr="00230E02">
        <w:rPr>
          <w:rFonts w:ascii="Times New Roman" w:hAnsi="Times New Roman" w:cs="Times New Roman"/>
          <w:lang w:val="en-GB"/>
        </w:rPr>
        <w:t xml:space="preserve"> My goal is to articulate the relationship between “immanence/transcendence” couple and the notion of </w:t>
      </w:r>
      <w:r w:rsidR="00EE13FB" w:rsidRPr="00230E02">
        <w:rPr>
          <w:rFonts w:ascii="Times New Roman" w:hAnsi="Times New Roman" w:cs="Times New Roman"/>
          <w:lang w:val="en-GB"/>
        </w:rPr>
        <w:t>“</w:t>
      </w:r>
      <w:r w:rsidRPr="00230E02">
        <w:rPr>
          <w:rFonts w:ascii="Times New Roman" w:hAnsi="Times New Roman" w:cs="Times New Roman"/>
          <w:lang w:val="en-GB"/>
        </w:rPr>
        <w:t>Split Subjectivity</w:t>
      </w:r>
      <w:r w:rsidR="00EE13FB" w:rsidRPr="00230E02">
        <w:rPr>
          <w:rFonts w:ascii="Times New Roman" w:hAnsi="Times New Roman" w:cs="Times New Roman"/>
          <w:lang w:val="en-GB"/>
        </w:rPr>
        <w:t>”</w:t>
      </w:r>
      <w:r w:rsidRPr="00230E02">
        <w:rPr>
          <w:rFonts w:ascii="Times New Roman" w:hAnsi="Times New Roman" w:cs="Times New Roman"/>
          <w:lang w:val="en-GB"/>
        </w:rPr>
        <w:t xml:space="preserve">. </w:t>
      </w:r>
      <w:r w:rsidR="00EE13FB" w:rsidRPr="00230E02">
        <w:rPr>
          <w:rFonts w:ascii="Times New Roman" w:hAnsi="Times New Roman" w:cs="Times New Roman"/>
          <w:lang w:val="en-GB"/>
        </w:rPr>
        <w:t xml:space="preserve">Firstly, I will discuss the biased conception of motherhood in Beauvoir’s philosophy, arguing for a clear cut between pregnancy and motherhood. In doing so, I will </w:t>
      </w:r>
      <w:r w:rsidR="00164850" w:rsidRPr="00230E02">
        <w:rPr>
          <w:rFonts w:ascii="Times New Roman" w:hAnsi="Times New Roman" w:cs="Times New Roman"/>
          <w:lang w:val="en-GB"/>
        </w:rPr>
        <w:t>suggest to consider</w:t>
      </w:r>
      <w:r w:rsidR="00EE13FB" w:rsidRPr="00230E02">
        <w:rPr>
          <w:rFonts w:ascii="Times New Roman" w:hAnsi="Times New Roman" w:cs="Times New Roman"/>
          <w:lang w:val="en-GB"/>
        </w:rPr>
        <w:t xml:space="preserve"> the pregnant embodiment as a peculiar embodied experience. </w:t>
      </w:r>
      <w:r w:rsidR="00C92EF7" w:rsidRPr="00230E02">
        <w:rPr>
          <w:rFonts w:ascii="Times New Roman" w:hAnsi="Times New Roman" w:cs="Times New Roman"/>
          <w:lang w:val="en-GB"/>
        </w:rPr>
        <w:t xml:space="preserve"> </w:t>
      </w:r>
      <w:r w:rsidR="00EE13FB" w:rsidRPr="00230E02">
        <w:rPr>
          <w:rFonts w:ascii="Times New Roman" w:hAnsi="Times New Roman" w:cs="Times New Roman"/>
          <w:lang w:val="en-GB"/>
        </w:rPr>
        <w:t>Secondly</w:t>
      </w:r>
      <w:r w:rsidR="00C92EF7" w:rsidRPr="00230E02">
        <w:rPr>
          <w:rFonts w:ascii="Times New Roman" w:hAnsi="Times New Roman" w:cs="Times New Roman"/>
          <w:lang w:val="en-GB"/>
        </w:rPr>
        <w:t xml:space="preserve">, I will briefly analyse two cases where the notion of “Split Subjectivity” has a negative connotation. According to Bartky (1990) and Weiss (1999), the </w:t>
      </w:r>
      <w:r w:rsidR="00230E02" w:rsidRPr="00230E02">
        <w:rPr>
          <w:rFonts w:ascii="Times New Roman" w:hAnsi="Times New Roman" w:cs="Times New Roman"/>
          <w:lang w:val="en-GB"/>
        </w:rPr>
        <w:t xml:space="preserve">female </w:t>
      </w:r>
      <w:r w:rsidRPr="00230E02">
        <w:rPr>
          <w:rFonts w:ascii="Times New Roman" w:hAnsi="Times New Roman" w:cs="Times New Roman"/>
          <w:lang w:val="en-GB"/>
        </w:rPr>
        <w:t>subject</w:t>
      </w:r>
      <w:r w:rsidR="00C92EF7" w:rsidRPr="00230E02">
        <w:rPr>
          <w:rFonts w:ascii="Times New Roman" w:hAnsi="Times New Roman" w:cs="Times New Roman"/>
          <w:lang w:val="en-GB"/>
        </w:rPr>
        <w:t xml:space="preserve"> could suffer for </w:t>
      </w:r>
      <w:r w:rsidR="00230E02" w:rsidRPr="00230E02">
        <w:rPr>
          <w:rFonts w:ascii="Times New Roman" w:hAnsi="Times New Roman" w:cs="Times New Roman"/>
          <w:lang w:val="en-GB"/>
        </w:rPr>
        <w:t>a</w:t>
      </w:r>
      <w:r w:rsidR="00C92EF7" w:rsidRPr="00230E02">
        <w:rPr>
          <w:rFonts w:ascii="Times New Roman" w:hAnsi="Times New Roman" w:cs="Times New Roman"/>
          <w:lang w:val="en-GB"/>
        </w:rPr>
        <w:t xml:space="preserve"> deep-seated internalization of the patriarchal gaze that entails a form of splitting under the form of an auto-reification. Another relevant use of the term is diffused in the Disabilities Studies: the splitting self is here a threatened self, invaded by an alien form o</w:t>
      </w:r>
      <w:r w:rsidR="00E21244" w:rsidRPr="00230E02">
        <w:rPr>
          <w:rFonts w:ascii="Times New Roman" w:hAnsi="Times New Roman" w:cs="Times New Roman"/>
          <w:lang w:val="en-GB"/>
        </w:rPr>
        <w:t xml:space="preserve">f life (Smith &amp; </w:t>
      </w:r>
      <w:r w:rsidR="00164850" w:rsidRPr="00230E02">
        <w:rPr>
          <w:rFonts w:ascii="Times New Roman" w:hAnsi="Times New Roman" w:cs="Times New Roman"/>
          <w:lang w:val="en-GB"/>
        </w:rPr>
        <w:t>Hutchison, 2004)</w:t>
      </w:r>
      <w:r w:rsidR="00230E02" w:rsidRPr="00230E02">
        <w:rPr>
          <w:rFonts w:ascii="Times New Roman" w:hAnsi="Times New Roman" w:cs="Times New Roman"/>
          <w:lang w:val="en-GB"/>
        </w:rPr>
        <w:t>.</w:t>
      </w:r>
    </w:p>
    <w:p w14:paraId="3DBE75E6" w14:textId="77777777" w:rsidR="00C92EF7" w:rsidRPr="00230E02" w:rsidRDefault="00C92EF7" w:rsidP="00230E02">
      <w:pPr>
        <w:jc w:val="both"/>
        <w:rPr>
          <w:rFonts w:ascii="Times New Roman" w:hAnsi="Times New Roman" w:cs="Times New Roman"/>
          <w:lang w:val="en-GB"/>
        </w:rPr>
      </w:pPr>
      <w:r w:rsidRPr="00230E02">
        <w:rPr>
          <w:rFonts w:ascii="Times New Roman" w:hAnsi="Times New Roman" w:cs="Times New Roman"/>
          <w:lang w:val="en-GB"/>
        </w:rPr>
        <w:t xml:space="preserve">In the comprehensive analysis of Young (1984), the splitting concerns </w:t>
      </w:r>
      <w:r w:rsidR="00B061C6" w:rsidRPr="00230E02">
        <w:rPr>
          <w:rFonts w:ascii="Times New Roman" w:hAnsi="Times New Roman" w:cs="Times New Roman"/>
          <w:lang w:val="en-GB"/>
        </w:rPr>
        <w:t>many aspects (i.e. corporeality, sexuality, and temporality)</w:t>
      </w:r>
      <w:r w:rsidRPr="00230E02">
        <w:rPr>
          <w:rFonts w:ascii="Times New Roman" w:hAnsi="Times New Roman" w:cs="Times New Roman"/>
          <w:lang w:val="en-GB"/>
        </w:rPr>
        <w:t xml:space="preserve">. My proposal is the following:  the trope of splitting subjectivity led us important insights, in that it could help to articulate the constitutive ambiguity of the gestating subject. Nonetheless, I do think that </w:t>
      </w:r>
      <w:r w:rsidR="00945178" w:rsidRPr="00230E02">
        <w:rPr>
          <w:rFonts w:ascii="Times New Roman" w:hAnsi="Times New Roman" w:cs="Times New Roman"/>
          <w:lang w:val="en-GB"/>
        </w:rPr>
        <w:t>this trope</w:t>
      </w:r>
      <w:r w:rsidRPr="00230E02">
        <w:rPr>
          <w:rFonts w:ascii="Times New Roman" w:hAnsi="Times New Roman" w:cs="Times New Roman"/>
          <w:lang w:val="en-GB"/>
        </w:rPr>
        <w:t xml:space="preserve"> seems to complicate fruitlessly the position of the pregnant </w:t>
      </w:r>
      <w:r w:rsidR="00945178" w:rsidRPr="00230E02">
        <w:rPr>
          <w:rFonts w:ascii="Times New Roman" w:hAnsi="Times New Roman" w:cs="Times New Roman"/>
          <w:lang w:val="en-GB"/>
        </w:rPr>
        <w:t>one</w:t>
      </w:r>
      <w:r w:rsidRPr="00230E02">
        <w:rPr>
          <w:rFonts w:ascii="Times New Roman" w:hAnsi="Times New Roman" w:cs="Times New Roman"/>
          <w:lang w:val="en-GB"/>
        </w:rPr>
        <w:t>, opening to serious issues about the ideals of unity and integrit</w:t>
      </w:r>
      <w:r w:rsidR="00B061C6" w:rsidRPr="00230E02">
        <w:rPr>
          <w:rFonts w:ascii="Times New Roman" w:hAnsi="Times New Roman" w:cs="Times New Roman"/>
          <w:lang w:val="en-GB"/>
        </w:rPr>
        <w:t>y of the subject (Weiss, 1999)</w:t>
      </w:r>
      <w:r w:rsidR="00945178" w:rsidRPr="00230E02">
        <w:rPr>
          <w:rFonts w:ascii="Times New Roman" w:hAnsi="Times New Roman" w:cs="Times New Roman"/>
          <w:lang w:val="en-GB"/>
        </w:rPr>
        <w:t xml:space="preserve">. </w:t>
      </w:r>
      <w:r w:rsidR="00B061C6" w:rsidRPr="00230E02">
        <w:rPr>
          <w:rFonts w:ascii="Times New Roman" w:hAnsi="Times New Roman" w:cs="Times New Roman"/>
          <w:lang w:val="en-GB"/>
        </w:rPr>
        <w:t xml:space="preserve">Furthermore, It seems to me </w:t>
      </w:r>
      <w:r w:rsidRPr="00230E02">
        <w:rPr>
          <w:rFonts w:ascii="Times New Roman" w:hAnsi="Times New Roman" w:cs="Times New Roman"/>
          <w:lang w:val="en-GB"/>
        </w:rPr>
        <w:t>that the relationship between the gestating subject and the modalities of being that she is supposed to be split in</w:t>
      </w:r>
      <w:r w:rsidR="00945178" w:rsidRPr="00230E02">
        <w:rPr>
          <w:rFonts w:ascii="Times New Roman" w:hAnsi="Times New Roman" w:cs="Times New Roman"/>
          <w:lang w:val="en-GB"/>
        </w:rPr>
        <w:t xml:space="preserve"> (especially immanence and transcendence)</w:t>
      </w:r>
      <w:r w:rsidRPr="00230E02">
        <w:rPr>
          <w:rFonts w:ascii="Times New Roman" w:hAnsi="Times New Roman" w:cs="Times New Roman"/>
          <w:lang w:val="en-GB"/>
        </w:rPr>
        <w:t xml:space="preserve">, is not at all one of the splitting (see  “x or y”), but instead one of the in-between (“x and y”, in a non-pacific neither linear way). </w:t>
      </w:r>
      <w:r w:rsidR="00EE13FB" w:rsidRPr="00230E02">
        <w:rPr>
          <w:rFonts w:ascii="Times New Roman" w:hAnsi="Times New Roman" w:cs="Times New Roman"/>
          <w:lang w:val="en-GB"/>
        </w:rPr>
        <w:t xml:space="preserve">In conclusion, I will show how fruitful could be comparing the Split and the In-between models, </w:t>
      </w:r>
      <w:r w:rsidR="00164850" w:rsidRPr="00230E02">
        <w:rPr>
          <w:rFonts w:ascii="Times New Roman" w:hAnsi="Times New Roman" w:cs="Times New Roman"/>
          <w:lang w:val="en-GB"/>
        </w:rPr>
        <w:t>in respect of</w:t>
      </w:r>
      <w:r w:rsidR="00EE13FB" w:rsidRPr="00230E02">
        <w:rPr>
          <w:rFonts w:ascii="Times New Roman" w:hAnsi="Times New Roman" w:cs="Times New Roman"/>
          <w:lang w:val="en-GB"/>
        </w:rPr>
        <w:t xml:space="preserve"> the pregnant embodiment. </w:t>
      </w:r>
      <w:r w:rsidR="00164850" w:rsidRPr="00230E02">
        <w:rPr>
          <w:rFonts w:ascii="Times New Roman" w:hAnsi="Times New Roman" w:cs="Times New Roman"/>
          <w:lang w:val="en-GB"/>
        </w:rPr>
        <w:t>Against Young (1984), I will use the Lived/Objective body dialectics (Husserl, 1929; Merleau-Ponty, 1942) to account for the in-between character of the pregnant embodiment.</w:t>
      </w:r>
    </w:p>
    <w:p w14:paraId="4EBDCD99" w14:textId="77777777" w:rsidR="00E93876" w:rsidRPr="00230E02" w:rsidRDefault="00E93876" w:rsidP="00230E0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3876" w:rsidRPr="00230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33F45"/>
    <w:multiLevelType w:val="hybridMultilevel"/>
    <w:tmpl w:val="1CE87690"/>
    <w:lvl w:ilvl="0" w:tplc="60E46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F7"/>
    <w:rsid w:val="00076EA3"/>
    <w:rsid w:val="00164850"/>
    <w:rsid w:val="00230E02"/>
    <w:rsid w:val="00333205"/>
    <w:rsid w:val="00343A04"/>
    <w:rsid w:val="00480DE9"/>
    <w:rsid w:val="004E4D6B"/>
    <w:rsid w:val="004F7961"/>
    <w:rsid w:val="0057529A"/>
    <w:rsid w:val="00607E23"/>
    <w:rsid w:val="00674E68"/>
    <w:rsid w:val="008D44BF"/>
    <w:rsid w:val="00945178"/>
    <w:rsid w:val="00B061C6"/>
    <w:rsid w:val="00C16D0E"/>
    <w:rsid w:val="00C91151"/>
    <w:rsid w:val="00C92EF7"/>
    <w:rsid w:val="00E21244"/>
    <w:rsid w:val="00E93876"/>
    <w:rsid w:val="00EE13FB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7A19"/>
  <w15:chartTrackingRefBased/>
  <w15:docId w15:val="{33F3660F-54DF-4966-BE25-CF69899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E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icole.migl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Microsoft Office User</cp:lastModifiedBy>
  <cp:revision>2</cp:revision>
  <dcterms:created xsi:type="dcterms:W3CDTF">2019-02-01T11:02:00Z</dcterms:created>
  <dcterms:modified xsi:type="dcterms:W3CDTF">2019-02-01T11:02:00Z</dcterms:modified>
</cp:coreProperties>
</file>